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BE7163" w14:textId="77777777" w:rsidR="00E90EFB" w:rsidRPr="007941EB" w:rsidRDefault="007941EB" w:rsidP="007941EB">
      <w:pPr>
        <w:jc w:val="center"/>
        <w:rPr>
          <w:b/>
          <w:bCs/>
          <w:sz w:val="28"/>
          <w:szCs w:val="28"/>
        </w:rPr>
      </w:pPr>
      <w:r w:rsidRPr="007941EB">
        <w:rPr>
          <w:rFonts w:ascii="Arial" w:hAnsi="Arial"/>
          <w:b/>
          <w:bCs/>
          <w:color w:val="1F4FBC"/>
          <w:sz w:val="36"/>
          <w:szCs w:val="28"/>
        </w:rPr>
        <w:t>Your Place of Safe</w:t>
      </w:r>
      <w:r w:rsidR="00A722B6">
        <w:rPr>
          <w:rFonts w:ascii="Arial" w:hAnsi="Arial"/>
          <w:b/>
          <w:bCs/>
          <w:color w:val="1F4FBC"/>
          <w:sz w:val="36"/>
          <w:szCs w:val="28"/>
        </w:rPr>
        <w:t>ness</w:t>
      </w:r>
    </w:p>
    <w:p w14:paraId="7D10AB44" w14:textId="77777777" w:rsidR="007941EB" w:rsidRDefault="007941EB"/>
    <w:p w14:paraId="03875AC6" w14:textId="77777777" w:rsidR="007941EB" w:rsidRDefault="007941EB">
      <w:r>
        <w:rPr>
          <w:rFonts w:ascii="Arial" w:hAnsi="Arial"/>
          <w:color w:val="333333"/>
          <w:sz w:val="20"/>
        </w:rPr>
        <w:t>Describe your place of safe</w:t>
      </w:r>
      <w:r w:rsidR="0091270F">
        <w:rPr>
          <w:rFonts w:ascii="Arial" w:hAnsi="Arial"/>
          <w:color w:val="333333"/>
          <w:sz w:val="20"/>
        </w:rPr>
        <w:t>ness</w:t>
      </w:r>
      <w:r>
        <w:rPr>
          <w:rFonts w:ascii="Arial" w:hAnsi="Arial"/>
          <w:color w:val="333333"/>
          <w:sz w:val="20"/>
        </w:rPr>
        <w:t>; do not worry about grammar, you can just use key words if you prefer!</w:t>
      </w:r>
    </w:p>
    <w:p w14:paraId="38B078AF" w14:textId="39EB1A6D" w:rsidR="007941EB" w:rsidRDefault="007941EB" w:rsidP="007941EB">
      <w:pPr>
        <w:spacing w:line="360" w:lineRule="auto"/>
      </w:pPr>
      <w:r>
        <w:rPr>
          <w:rFonts w:ascii="Arial" w:hAnsi="Arial"/>
          <w:color w:val="333333"/>
          <w:sz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5129F59" w14:textId="77777777" w:rsidR="007941EB" w:rsidRDefault="007941EB">
      <w:r>
        <w:rPr>
          <w:rFonts w:ascii="Arial" w:hAnsi="Arial"/>
          <w:color w:val="333333"/>
          <w:sz w:val="20"/>
        </w:rPr>
        <w:t>Draw your place of safe</w:t>
      </w:r>
      <w:r w:rsidR="0091270F">
        <w:rPr>
          <w:rFonts w:ascii="Arial" w:hAnsi="Arial"/>
          <w:color w:val="333333"/>
          <w:sz w:val="20"/>
        </w:rPr>
        <w:t>ness</w:t>
      </w:r>
      <w:r>
        <w:rPr>
          <w:rFonts w:ascii="Arial" w:hAnsi="Arial"/>
          <w:color w:val="333333"/>
          <w:sz w:val="20"/>
        </w:rPr>
        <w:t xml:space="preserve"> (or elements of it). The drawing does not need to be perfect and sometimes simply colours alone are enough to capture the idea of your place of safety:</w:t>
      </w:r>
    </w:p>
    <w:p w14:paraId="16780801" w14:textId="77777777" w:rsidR="007941EB" w:rsidRDefault="007941EB"/>
    <w:p w14:paraId="15D7CCB5" w14:textId="77777777" w:rsidR="007941EB" w:rsidRDefault="007941EB"/>
    <w:p w14:paraId="12D4F407" w14:textId="77777777" w:rsidR="007941EB" w:rsidRDefault="007941EB"/>
    <w:p w14:paraId="0EA273D5" w14:textId="77777777" w:rsidR="007941EB" w:rsidRDefault="007941EB"/>
    <w:p w14:paraId="09426A34" w14:textId="77777777" w:rsidR="007941EB" w:rsidRDefault="007941EB"/>
    <w:p w14:paraId="53F10CBB" w14:textId="77777777" w:rsidR="007941EB" w:rsidRDefault="007941EB"/>
    <w:p w14:paraId="6182327B" w14:textId="77777777" w:rsidR="007941EB" w:rsidRDefault="007941EB"/>
    <w:p w14:paraId="5AD77CA3" w14:textId="77777777" w:rsidR="007941EB" w:rsidRDefault="007941EB"/>
    <w:p w14:paraId="17D55EE5" w14:textId="77777777" w:rsidR="007941EB" w:rsidRDefault="007941EB"/>
    <w:p w14:paraId="6FA63D52" w14:textId="77777777" w:rsidR="007941EB" w:rsidRDefault="007941EB"/>
    <w:p w14:paraId="578B7397" w14:textId="77777777" w:rsidR="007941EB" w:rsidRDefault="007941EB"/>
    <w:p w14:paraId="1BDE4AFD" w14:textId="77777777" w:rsidR="007941EB" w:rsidRDefault="007941EB"/>
    <w:p w14:paraId="39EF8B4D" w14:textId="77777777" w:rsidR="007941EB" w:rsidRDefault="007941EB">
      <w:r>
        <w:rPr>
          <w:rFonts w:ascii="Arial" w:hAnsi="Arial"/>
          <w:color w:val="333333"/>
          <w:sz w:val="20"/>
        </w:rPr>
        <w:t>What metaphor would you use to describe the sensations you experience when in a state of safe</w:t>
      </w:r>
      <w:r w:rsidR="0091270F">
        <w:rPr>
          <w:rFonts w:ascii="Arial" w:hAnsi="Arial"/>
          <w:color w:val="333333"/>
          <w:sz w:val="20"/>
        </w:rPr>
        <w:t>ness</w:t>
      </w:r>
      <w:r>
        <w:rPr>
          <w:rFonts w:ascii="Arial" w:hAnsi="Arial"/>
          <w:color w:val="333333"/>
          <w:sz w:val="20"/>
        </w:rPr>
        <w:t>? Or what would you say your experience of safe</w:t>
      </w:r>
      <w:r w:rsidR="0091270F">
        <w:rPr>
          <w:rFonts w:ascii="Arial" w:hAnsi="Arial"/>
          <w:color w:val="333333"/>
          <w:sz w:val="20"/>
        </w:rPr>
        <w:t>ness</w:t>
      </w:r>
      <w:r>
        <w:rPr>
          <w:rFonts w:ascii="Arial" w:hAnsi="Arial"/>
          <w:color w:val="333333"/>
          <w:sz w:val="20"/>
        </w:rPr>
        <w:t xml:space="preserve"> was like or </w:t>
      </w:r>
      <w:proofErr w:type="gramStart"/>
      <w:r>
        <w:rPr>
          <w:rFonts w:ascii="Arial" w:hAnsi="Arial"/>
          <w:color w:val="333333"/>
          <w:sz w:val="20"/>
        </w:rPr>
        <w:t>similar to</w:t>
      </w:r>
      <w:proofErr w:type="gramEnd"/>
      <w:r>
        <w:rPr>
          <w:rFonts w:ascii="Arial" w:hAnsi="Arial"/>
          <w:color w:val="333333"/>
          <w:sz w:val="20"/>
        </w:rPr>
        <w:t>?</w:t>
      </w:r>
    </w:p>
    <w:p w14:paraId="1B846D39" w14:textId="6FBE3589" w:rsidR="007941EB" w:rsidRDefault="007941EB" w:rsidP="007941EB">
      <w:pPr>
        <w:spacing w:line="360" w:lineRule="auto"/>
      </w:pPr>
      <w:r>
        <w:rPr>
          <w:rFonts w:ascii="Arial" w:hAnsi="Arial"/>
          <w:color w:val="333333"/>
          <w:sz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25EE0C6" w14:textId="77777777" w:rsidR="007941EB" w:rsidRDefault="007941EB"/>
    <w:p w14:paraId="4CE1E731" w14:textId="77777777" w:rsidR="007941EB" w:rsidRDefault="007941EB">
      <w:r>
        <w:rPr>
          <w:rFonts w:ascii="Arial" w:hAnsi="Arial"/>
          <w:color w:val="333333"/>
          <w:sz w:val="20"/>
        </w:rPr>
        <w:lastRenderedPageBreak/>
        <w:t>What do your three circles look like when you are in a state of safe</w:t>
      </w:r>
      <w:r w:rsidR="0091270F">
        <w:rPr>
          <w:rFonts w:ascii="Arial" w:hAnsi="Arial"/>
          <w:color w:val="333333"/>
          <w:sz w:val="20"/>
        </w:rPr>
        <w:t>ness</w:t>
      </w:r>
      <w:r>
        <w:rPr>
          <w:rFonts w:ascii="Arial" w:hAnsi="Arial"/>
          <w:color w:val="333333"/>
          <w:sz w:val="20"/>
        </w:rPr>
        <w:t xml:space="preserve"> or seeking a state of safe</w:t>
      </w:r>
      <w:r w:rsidR="0091270F">
        <w:rPr>
          <w:rFonts w:ascii="Arial" w:hAnsi="Arial"/>
          <w:color w:val="333333"/>
          <w:sz w:val="20"/>
        </w:rPr>
        <w:t>ness</w:t>
      </w:r>
      <w:r>
        <w:rPr>
          <w:rFonts w:ascii="Arial" w:hAnsi="Arial"/>
          <w:color w:val="333333"/>
          <w:sz w:val="20"/>
        </w:rPr>
        <w:t>?</w:t>
      </w:r>
    </w:p>
    <w:p w14:paraId="116F25C9" w14:textId="77777777" w:rsidR="0091270F" w:rsidRDefault="0091270F"/>
    <w:p w14:paraId="70094178" w14:textId="77777777" w:rsidR="0091270F" w:rsidRDefault="0091270F"/>
    <w:p w14:paraId="2E21944D" w14:textId="77777777" w:rsidR="0091270F" w:rsidRDefault="0091270F"/>
    <w:p w14:paraId="5943239D" w14:textId="77777777" w:rsidR="0091270F" w:rsidRDefault="0091270F"/>
    <w:p w14:paraId="7FBA2F79" w14:textId="77777777" w:rsidR="0091270F" w:rsidRDefault="0091270F"/>
    <w:p w14:paraId="24BC3550" w14:textId="77777777" w:rsidR="0091270F" w:rsidRDefault="0091270F"/>
    <w:p w14:paraId="6355F761" w14:textId="77777777" w:rsidR="0091270F" w:rsidRDefault="0091270F"/>
    <w:p w14:paraId="740042B7" w14:textId="77777777" w:rsidR="007941EB" w:rsidRDefault="007941EB">
      <w:r>
        <w:rPr>
          <w:rFonts w:ascii="Arial" w:hAnsi="Arial"/>
          <w:color w:val="333333"/>
          <w:sz w:val="20"/>
        </w:rPr>
        <w:t>You might wish to use other mediums to explore your state of safe</w:t>
      </w:r>
      <w:r w:rsidR="003440AA">
        <w:rPr>
          <w:rFonts w:ascii="Arial" w:hAnsi="Arial"/>
          <w:color w:val="333333"/>
          <w:sz w:val="20"/>
        </w:rPr>
        <w:t>ness.</w:t>
      </w:r>
    </w:p>
    <w:p w14:paraId="490C57B2" w14:textId="77777777" w:rsidR="007941EB" w:rsidRDefault="007941EB" w:rsidP="007941EB">
      <w:pPr>
        <w:pStyle w:val="ListParagraph"/>
        <w:numPr>
          <w:ilvl w:val="0"/>
          <w:numId w:val="1"/>
        </w:numPr>
      </w:pPr>
      <w:r>
        <w:rPr>
          <w:rFonts w:ascii="Arial" w:hAnsi="Arial"/>
          <w:color w:val="333333"/>
          <w:sz w:val="20"/>
        </w:rPr>
        <w:t>You can create a vision board (either digital or using a poster) where you can include images from the internet or magazines, pictures, drawings, or words that evoke a sense of safe</w:t>
      </w:r>
      <w:r w:rsidR="003440AA">
        <w:rPr>
          <w:rFonts w:ascii="Arial" w:hAnsi="Arial"/>
          <w:color w:val="333333"/>
          <w:sz w:val="20"/>
        </w:rPr>
        <w:t>ness</w:t>
      </w:r>
      <w:r>
        <w:rPr>
          <w:rFonts w:ascii="Arial" w:hAnsi="Arial"/>
          <w:color w:val="333333"/>
          <w:sz w:val="20"/>
        </w:rPr>
        <w:t>.</w:t>
      </w:r>
    </w:p>
    <w:p w14:paraId="798D332F" w14:textId="77777777" w:rsidR="007941EB" w:rsidRDefault="007941EB" w:rsidP="007941EB">
      <w:pPr>
        <w:pStyle w:val="ListParagraph"/>
        <w:numPr>
          <w:ilvl w:val="0"/>
          <w:numId w:val="1"/>
        </w:numPr>
      </w:pPr>
      <w:r>
        <w:rPr>
          <w:rFonts w:ascii="Arial" w:hAnsi="Arial"/>
          <w:color w:val="333333"/>
          <w:sz w:val="20"/>
        </w:rPr>
        <w:t>Reflect on what smells bring you a sense of safe</w:t>
      </w:r>
      <w:r w:rsidR="003440AA">
        <w:rPr>
          <w:rFonts w:ascii="Arial" w:hAnsi="Arial"/>
          <w:color w:val="333333"/>
          <w:sz w:val="20"/>
        </w:rPr>
        <w:t>ness</w:t>
      </w:r>
      <w:r>
        <w:rPr>
          <w:rFonts w:ascii="Arial" w:hAnsi="Arial"/>
          <w:color w:val="333333"/>
          <w:sz w:val="20"/>
        </w:rPr>
        <w:t>; try to surround yourself with these smells and notice what sensations and states of mind these smells spark.</w:t>
      </w:r>
    </w:p>
    <w:p w14:paraId="38F18504" w14:textId="77777777" w:rsidR="007941EB" w:rsidRDefault="007941EB" w:rsidP="007941EB">
      <w:pPr>
        <w:pStyle w:val="ListParagraph"/>
        <w:numPr>
          <w:ilvl w:val="0"/>
          <w:numId w:val="1"/>
        </w:numPr>
      </w:pPr>
      <w:r>
        <w:rPr>
          <w:rFonts w:ascii="Arial" w:hAnsi="Arial"/>
          <w:color w:val="333333"/>
          <w:sz w:val="20"/>
        </w:rPr>
        <w:t>Create a Spotify playlist for your state of safe</w:t>
      </w:r>
      <w:r w:rsidR="003440AA">
        <w:rPr>
          <w:rFonts w:ascii="Arial" w:hAnsi="Arial"/>
          <w:color w:val="333333"/>
          <w:sz w:val="20"/>
        </w:rPr>
        <w:t>ness</w:t>
      </w:r>
      <w:r>
        <w:rPr>
          <w:rFonts w:ascii="Arial" w:hAnsi="Arial"/>
          <w:color w:val="333333"/>
          <w:sz w:val="20"/>
        </w:rPr>
        <w:t>; if you want, you can share this with the group!</w:t>
      </w:r>
    </w:p>
    <w:sectPr w:rsidR="007941EB">
      <w:headerReference w:type="even" r:id="rId7"/>
      <w:headerReference w:type="default" r:id="rId8"/>
      <w:headerReference w:type="first" r:id="rId9"/>
      <w:pgSz w:w="11906" w:h="16838"/>
      <w:pgMar w:top="1584" w:right="792" w:bottom="1440" w:left="792" w:header="17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862303" w14:textId="77777777" w:rsidR="0063328D" w:rsidRDefault="0063328D" w:rsidP="007941EB">
      <w:pPr>
        <w:spacing w:after="0" w:line="240" w:lineRule="auto"/>
      </w:pPr>
      <w:r>
        <w:separator/>
      </w:r>
    </w:p>
  </w:endnote>
  <w:endnote w:type="continuationSeparator" w:id="0">
    <w:p w14:paraId="480BE5F5" w14:textId="77777777" w:rsidR="0063328D" w:rsidRDefault="0063328D" w:rsidP="007941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3D9A55" w14:textId="77777777" w:rsidR="0063328D" w:rsidRDefault="0063328D" w:rsidP="007941EB">
      <w:pPr>
        <w:spacing w:after="0" w:line="240" w:lineRule="auto"/>
      </w:pPr>
      <w:r>
        <w:separator/>
      </w:r>
    </w:p>
  </w:footnote>
  <w:footnote w:type="continuationSeparator" w:id="0">
    <w:p w14:paraId="2258B69F" w14:textId="77777777" w:rsidR="0063328D" w:rsidRDefault="0063328D" w:rsidP="007941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895E3A" w14:textId="77777777" w:rsidR="007941EB" w:rsidRDefault="007941EB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AC10B93" wp14:editId="3165C02A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762635" cy="405765"/>
              <wp:effectExtent l="0" t="0" r="18415" b="13335"/>
              <wp:wrapNone/>
              <wp:docPr id="1617010763" name="Text Box 2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2635" cy="405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14E07E0" w14:textId="77777777" w:rsidR="007941EB" w:rsidRPr="007941EB" w:rsidRDefault="007941EB" w:rsidP="007941EB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</w:pPr>
                          <w:r w:rsidRPr="007941EB"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AC10B9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Internal" style="position:absolute;margin-left:0;margin-top:0;width:60.05pt;height:31.95pt;z-index:251659264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" filled="f" stroked="f">
              <v:textbox style="mso-fit-shape-to-text:t" inset="20pt,15pt,0,0">
                <w:txbxContent>
                  <w:p w14:paraId="514E07E0" w14:textId="77777777" w:rsidR="007941EB" w:rsidRPr="007941EB" w:rsidRDefault="007941EB" w:rsidP="007941EB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</w:rPr>
                    </w:pPr>
                    <w:r w:rsidRPr="007941EB">
                      <w:rPr>
                        <w:rFonts w:ascii="Aptos" w:eastAsia="Aptos" w:hAnsi="Aptos" w:cs="Aptos"/>
                        <w:noProof/>
                        <w:color w:val="00000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jc w:val="center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A0" w:firstRow="1" w:lastRow="0" w:firstColumn="1" w:lastColumn="0" w:noHBand="0" w:noVBand="1"/>
    </w:tblPr>
    <w:tblGrid>
      <w:gridCol w:w="5328"/>
      <w:gridCol w:w="5328"/>
    </w:tblGrid>
    <w:tr w:rsidR="00745EB4" w14:paraId="7B0C5897" w14:textId="77777777">
      <w:trPr>
        <w:jc w:val="center"/>
      </w:trPr>
      <w:tc>
        <w:tcPr>
          <w:tcW w:w="5328" w:type="dxa"/>
          <w:shd w:val="clear" w:color="auto" w:fill="1F4FBC"/>
          <w:tcMar>
            <w:top w:w="45" w:type="dxa"/>
            <w:left w:w="100" w:type="dxa"/>
            <w:bottom w:w="45" w:type="dxa"/>
            <w:right w:w="80" w:type="dxa"/>
          </w:tcMar>
          <w:vAlign w:val="center"/>
        </w:tcPr>
        <w:p w14:paraId="113E26A1" w14:textId="77777777" w:rsidR="00745EB4" w:rsidRDefault="0063328D">
          <w:pPr>
            <w:spacing w:after="0"/>
          </w:pPr>
          <w:r>
            <w:rPr>
              <w:rFonts w:ascii="Arial" w:hAnsi="Arial"/>
              <w:color w:val="FFFFFF"/>
              <w:sz w:val="44"/>
            </w:rPr>
            <w:t>SOOTHE Group</w:t>
          </w:r>
        </w:p>
        <w:p w14:paraId="185CAC02" w14:textId="77777777" w:rsidR="00745EB4" w:rsidRDefault="0063328D">
          <w:pPr>
            <w:spacing w:after="0"/>
          </w:pPr>
          <w:r>
            <w:rPr>
              <w:rFonts w:ascii="Arial" w:hAnsi="Arial"/>
              <w:color w:val="DCE6FF"/>
              <w:sz w:val="14"/>
            </w:rPr>
            <w:t>________________________________</w:t>
          </w:r>
        </w:p>
        <w:p w14:paraId="363F8113" w14:textId="77777777" w:rsidR="00745EB4" w:rsidRDefault="0063328D">
          <w:pPr>
            <w:spacing w:after="0"/>
          </w:pPr>
          <w:r>
            <w:rPr>
              <w:rFonts w:ascii="Arial" w:hAnsi="Arial"/>
              <w:i/>
              <w:color w:val="FFFFFF"/>
              <w:sz w:val="11"/>
            </w:rPr>
            <w:t>Supporting Ourselves and Others Through Healing and Empowerment</w:t>
          </w:r>
        </w:p>
      </w:tc>
      <w:tc>
        <w:tcPr>
          <w:tcW w:w="5328" w:type="dxa"/>
          <w:shd w:val="clear" w:color="auto" w:fill="1F4FBC"/>
          <w:tcMar>
            <w:top w:w="45" w:type="dxa"/>
            <w:left w:w="100" w:type="dxa"/>
            <w:bottom w:w="45" w:type="dxa"/>
            <w:right w:w="80" w:type="dxa"/>
          </w:tcMar>
          <w:vAlign w:val="center"/>
        </w:tcPr>
        <w:p w14:paraId="3D478028" w14:textId="77777777" w:rsidR="00745EB4" w:rsidRDefault="0063328D">
          <w:pPr>
            <w:spacing w:after="0"/>
            <w:jc w:val="center"/>
          </w:pPr>
          <w:r>
            <w:rPr>
              <w:noProof/>
            </w:rPr>
            <w:drawing>
              <wp:inline distT="0" distB="0" distL="0" distR="0" wp14:anchorId="64C0A1E0" wp14:editId="4D0EF15B">
                <wp:extent cx="566928" cy="636219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6928" cy="63621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785036" w14:textId="77777777" w:rsidR="007941EB" w:rsidRDefault="007941EB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51826B2" wp14:editId="71CFD420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762635" cy="405765"/>
              <wp:effectExtent l="0" t="0" r="18415" b="13335"/>
              <wp:wrapNone/>
              <wp:docPr id="819330712" name="Text Box 1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2635" cy="405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895F56A" w14:textId="77777777" w:rsidR="007941EB" w:rsidRPr="007941EB" w:rsidRDefault="007941EB" w:rsidP="007941EB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</w:pPr>
                          <w:r w:rsidRPr="007941EB"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51826B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alt="Internal" style="position:absolute;margin-left:0;margin-top:0;width:60.05pt;height:31.95pt;z-index:251658240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" filled="f" stroked="f">
              <v:textbox style="mso-fit-shape-to-text:t" inset="20pt,15pt,0,0">
                <w:txbxContent>
                  <w:p w14:paraId="0895F56A" w14:textId="77777777" w:rsidR="007941EB" w:rsidRPr="007941EB" w:rsidRDefault="007941EB" w:rsidP="007941EB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</w:rPr>
                    </w:pPr>
                    <w:r w:rsidRPr="007941EB">
                      <w:rPr>
                        <w:rFonts w:ascii="Aptos" w:eastAsia="Aptos" w:hAnsi="Aptos" w:cs="Aptos"/>
                        <w:noProof/>
                        <w:color w:val="00000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5B07B5"/>
    <w:multiLevelType w:val="hybridMultilevel"/>
    <w:tmpl w:val="9C0C27B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67522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41EB"/>
    <w:rsid w:val="003440AA"/>
    <w:rsid w:val="00473DFA"/>
    <w:rsid w:val="0063328D"/>
    <w:rsid w:val="00635F0A"/>
    <w:rsid w:val="00745EB4"/>
    <w:rsid w:val="007941EB"/>
    <w:rsid w:val="0091270F"/>
    <w:rsid w:val="00A722B6"/>
    <w:rsid w:val="00AF715F"/>
    <w:rsid w:val="00C87DDA"/>
    <w:rsid w:val="00CA255A"/>
    <w:rsid w:val="00DE169D"/>
    <w:rsid w:val="00E90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CA9B9C"/>
  <w15:chartTrackingRefBased/>
  <w15:docId w15:val="{E565B24F-EB96-4C3F-A212-3A533A883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941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941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941E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941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941E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941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941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941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941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941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941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941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941E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941E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941E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941E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941E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941E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941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941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941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941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941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941E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941E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941E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941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941E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941E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941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41EB"/>
  </w:style>
  <w:style w:type="paragraph" w:styleId="Footer">
    <w:name w:val="footer"/>
    <w:basedOn w:val="Normal"/>
    <w:link w:val="FooterChar"/>
    <w:uiPriority w:val="99"/>
    <w:unhideWhenUsed/>
    <w:rsid w:val="00CA255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25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5583b3fa-365b-4fa2-9885-a560b35483b3}" enabled="1" method="Standard" siteId="{df7f7579-3e9c-4a7e-b844-420280f53859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333</Words>
  <Characters>1901</Characters>
  <Application>Microsoft Office Word</Application>
  <DocSecurity>0</DocSecurity>
  <Lines>15</Lines>
  <Paragraphs>4</Paragraphs>
  <ScaleCrop>false</ScaleCrop>
  <Company>Swinburne University Of Technology</Company>
  <LinksUpToDate>false</LinksUpToDate>
  <CharactersWithSpaces>2230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Radatti</dc:creator>
  <cp:keywords/>
  <dc:description/>
  <cp:lastModifiedBy>Simone Radatti</cp:lastModifiedBy>
  <cp:revision>2</cp:revision>
  <dcterms:created xsi:type="dcterms:W3CDTF">2026-08-15T23:48:00Z</dcterms:created>
  <dcterms:modified xsi:type="dcterms:W3CDTF">2026-08-15T23:48:00Z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30d5fe98,6061a04b,36291006</vt:lpwstr>
  </property>
  <property fmtid="{D5CDD505-2E9C-101B-9397-08002B2CF9AE}" pid="3" name="ClassificationContentMarkingHeaderFontProps">
    <vt:lpwstr>#000000,12,Aptos</vt:lpwstr>
  </property>
  <property fmtid="{D5CDD505-2E9C-101B-9397-08002B2CF9AE}" pid="4" name="ClassificationContentMarkingHeaderText">
    <vt:lpwstr>Internal</vt:lpwstr>
  </property>
  <property fmtid="{D5CDD505-2E9C-101B-9397-08002B2CF9AE}" pid="5" name="GrammarlyDocumentId">
    <vt:lpwstr>b2096f14-498f-4b83-9dd6-20c3d87069be</vt:lpwstr>
  </property>
</Properties>
</file>